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lang w:val="en-US" w:eastAsia="zh-CN"/>
        </w:rPr>
        <w:t>国家开放大学实验</w:t>
      </w:r>
      <w:r>
        <w:rPr>
          <w:rFonts w:hint="eastAsia" w:ascii="黑体" w:hAnsi="黑体" w:eastAsia="黑体" w:cs="黑体"/>
          <w:sz w:val="32"/>
          <w:szCs w:val="32"/>
        </w:rPr>
        <w:t>昆明分院</w:t>
      </w:r>
    </w:p>
    <w:p>
      <w:pPr>
        <w:jc w:val="center"/>
        <w:rPr>
          <w:rFonts w:hint="eastAsia" w:ascii="黑体" w:hAnsi="黑体" w:eastAsia="黑体" w:cs="黑体"/>
          <w:sz w:val="32"/>
          <w:szCs w:val="32"/>
        </w:rPr>
      </w:pPr>
      <w:r>
        <w:rPr>
          <w:rFonts w:hint="eastAsia" w:ascii="黑体" w:hAnsi="黑体" w:eastAsia="黑体" w:cs="黑体"/>
          <w:sz w:val="32"/>
          <w:szCs w:val="32"/>
        </w:rPr>
        <w:t>综合实践环节</w:t>
      </w:r>
      <w:r>
        <w:rPr>
          <w:rFonts w:hint="eastAsia" w:ascii="黑体" w:hAnsi="黑体" w:eastAsia="黑体" w:cs="黑体"/>
          <w:sz w:val="32"/>
          <w:szCs w:val="32"/>
          <w:lang w:val="en-US" w:eastAsia="zh-CN"/>
        </w:rPr>
        <w:t>专业负责人</w:t>
      </w:r>
      <w:r>
        <w:rPr>
          <w:rFonts w:hint="eastAsia" w:ascii="黑体" w:hAnsi="黑体" w:eastAsia="黑体" w:cs="黑体"/>
          <w:sz w:val="32"/>
          <w:szCs w:val="32"/>
        </w:rPr>
        <w:t>管理规范</w:t>
      </w:r>
    </w:p>
    <w:p>
      <w:pPr>
        <w:jc w:val="center"/>
        <w:rPr>
          <w:rFonts w:hint="eastAsia" w:ascii="黑体" w:hAnsi="黑体" w:eastAsia="黑体" w:cs="黑体"/>
          <w:sz w:val="32"/>
          <w:szCs w:val="32"/>
        </w:rPr>
      </w:pP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根据《国家开放大学</w:t>
      </w:r>
      <w:r>
        <w:rPr>
          <w:rFonts w:hint="eastAsia" w:asciiTheme="minorEastAsia" w:hAnsiTheme="minorEastAsia" w:eastAsiaTheme="minorEastAsia" w:cstheme="minorEastAsia"/>
          <w:color w:val="000000" w:themeColor="text1"/>
          <w:sz w:val="28"/>
          <w:szCs w:val="28"/>
          <w14:textFill>
            <w14:solidFill>
              <w14:schemeClr w14:val="tx1"/>
            </w14:solidFill>
          </w14:textFill>
        </w:rPr>
        <w:t>实验学院昆明分院</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综合</w:t>
      </w:r>
      <w:r>
        <w:rPr>
          <w:rFonts w:hint="eastAsia" w:asciiTheme="minorEastAsia" w:hAnsiTheme="minorEastAsia" w:eastAsiaTheme="minorEastAsia" w:cstheme="minorEastAsia"/>
          <w:color w:val="000000" w:themeColor="text1"/>
          <w:sz w:val="28"/>
          <w:szCs w:val="28"/>
          <w14:textFill>
            <w14:solidFill>
              <w14:schemeClr w14:val="tx1"/>
            </w14:solidFill>
          </w14:textFill>
        </w:rPr>
        <w:t>实践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环节教学工作</w:t>
      </w:r>
      <w:r>
        <w:rPr>
          <w:rFonts w:hint="eastAsia" w:asciiTheme="minorEastAsia" w:hAnsiTheme="minorEastAsia" w:eastAsiaTheme="minorEastAsia" w:cstheme="minorEastAsia"/>
          <w:color w:val="000000" w:themeColor="text1"/>
          <w:sz w:val="28"/>
          <w:szCs w:val="28"/>
          <w14:textFill>
            <w14:solidFill>
              <w14:schemeClr w14:val="tx1"/>
            </w14:solidFill>
          </w14:textFill>
        </w:rPr>
        <w:t>实施方案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sz w:val="28"/>
          <w:szCs w:val="28"/>
        </w:rPr>
        <w:t>为更好的组织、指导、安排和督促各专业的指导教师以积极认真、负责的态度完成综合实践教学，学校设置各专业</w:t>
      </w:r>
      <w:r>
        <w:rPr>
          <w:rFonts w:hint="eastAsia" w:asciiTheme="minorEastAsia" w:hAnsiTheme="minorEastAsia" w:cstheme="minorEastAsia"/>
          <w:sz w:val="28"/>
          <w:szCs w:val="28"/>
          <w:lang w:val="en-US" w:eastAsia="zh-CN"/>
        </w:rPr>
        <w:t>负责人</w:t>
      </w:r>
      <w:r>
        <w:rPr>
          <w:rFonts w:hint="eastAsia" w:asciiTheme="minorEastAsia" w:hAnsiTheme="minorEastAsia" w:eastAsiaTheme="minorEastAsia" w:cstheme="minorEastAsia"/>
          <w:sz w:val="28"/>
          <w:szCs w:val="28"/>
        </w:rPr>
        <w:t>，并制定以下工作</w:t>
      </w:r>
      <w:r>
        <w:rPr>
          <w:rFonts w:hint="eastAsia" w:asciiTheme="minorEastAsia" w:hAnsiTheme="minorEastAsia" w:eastAsiaTheme="minorEastAsia" w:cstheme="minorEastAsia"/>
          <w:sz w:val="28"/>
          <w:szCs w:val="28"/>
          <w:lang w:val="en-US" w:eastAsia="zh-CN"/>
        </w:rPr>
        <w:t>规范</w:t>
      </w:r>
      <w:r>
        <w:rPr>
          <w:rFonts w:hint="eastAsia" w:asciiTheme="minorEastAsia" w:hAnsiTheme="minorEastAsia" w:eastAsiaTheme="minorEastAsia" w:cstheme="minorEastAsia"/>
          <w:sz w:val="28"/>
          <w:szCs w:val="28"/>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cs="黑体"/>
          <w:sz w:val="32"/>
          <w:szCs w:val="32"/>
          <w:lang w:val="en-US" w:eastAsia="zh-CN"/>
        </w:rPr>
        <w:t>专业负责人</w:t>
      </w:r>
      <w:r>
        <w:rPr>
          <w:rFonts w:hint="eastAsia" w:ascii="黑体" w:hAnsi="黑体" w:eastAsia="黑体"/>
          <w:sz w:val="32"/>
          <w:szCs w:val="32"/>
        </w:rPr>
        <w:t>的基本条件</w:t>
      </w:r>
      <w:r>
        <w:rPr>
          <w:rFonts w:ascii="黑体" w:hAnsi="黑体" w:eastAsia="黑体"/>
          <w:sz w:val="32"/>
          <w:szCs w:val="32"/>
        </w:rPr>
        <w:t xml:space="preserve"> </w:t>
      </w:r>
    </w:p>
    <w:p>
      <w:pPr>
        <w:spacing w:line="360" w:lineRule="auto"/>
        <w:ind w:firstLine="480" w:firstLineChars="200"/>
        <w:rPr>
          <w:rFonts w:hint="eastAsia" w:asciiTheme="minorEastAsia" w:hAnsiTheme="minorEastAsia" w:eastAsiaTheme="minorEastAsia" w:cstheme="minorEastAsia"/>
          <w:sz w:val="28"/>
          <w:szCs w:val="28"/>
        </w:rPr>
      </w:pPr>
      <w:r>
        <w:rPr>
          <w:rFonts w:ascii="宋体" w:hAnsi="宋体"/>
          <w:sz w:val="24"/>
        </w:rPr>
        <w:t>1.</w:t>
      </w:r>
      <w:r>
        <w:rPr>
          <w:rFonts w:hint="eastAsia" w:asciiTheme="minorEastAsia" w:hAnsiTheme="minorEastAsia" w:eastAsiaTheme="minorEastAsia" w:cstheme="minorEastAsia"/>
          <w:sz w:val="28"/>
          <w:szCs w:val="28"/>
        </w:rPr>
        <w:t>具有认真的工作态度和丰富的专业知识，熟悉开放教育教学情况和熟练掌握所属专业的实施要求。</w:t>
      </w:r>
    </w:p>
    <w:p>
      <w:pPr>
        <w:spacing w:line="360" w:lineRule="auto"/>
        <w:ind w:left="239" w:leftChars="114"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2.具有中级及以上专业技术职务，具有5年以上相应专业教学经历和指导工作经历。</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3.经</w:t>
      </w:r>
      <w:r>
        <w:rPr>
          <w:rFonts w:hint="eastAsia" w:asciiTheme="minorEastAsia" w:hAnsiTheme="minorEastAsia" w:eastAsiaTheme="minorEastAsia" w:cstheme="minorEastAsia"/>
          <w:color w:val="000000" w:themeColor="text1"/>
          <w:sz w:val="28"/>
          <w:szCs w:val="28"/>
          <w14:textFill>
            <w14:solidFill>
              <w14:schemeClr w14:val="tx1"/>
            </w14:solidFill>
          </w14:textFill>
        </w:rPr>
        <w:t>实践环节</w:t>
      </w:r>
      <w:r>
        <w:rPr>
          <w:rFonts w:hint="eastAsia" w:asciiTheme="minorEastAsia" w:hAnsiTheme="minorEastAsia" w:cstheme="minorEastAsia"/>
          <w:color w:val="000000" w:themeColor="text1"/>
          <w:sz w:val="28"/>
          <w:szCs w:val="28"/>
          <w:lang w:val="en-US" w:eastAsia="zh-CN"/>
          <w14:textFill>
            <w14:solidFill>
              <w14:schemeClr w14:val="tx1"/>
            </w14:solidFill>
          </w14:textFill>
        </w:rPr>
        <w:t>教学</w:t>
      </w:r>
      <w:r>
        <w:rPr>
          <w:rFonts w:hint="eastAsia" w:asciiTheme="minorEastAsia" w:hAnsiTheme="minorEastAsia" w:eastAsiaTheme="minorEastAsia" w:cstheme="minorEastAsia"/>
          <w:color w:val="000000" w:themeColor="text1"/>
          <w:sz w:val="28"/>
          <w:szCs w:val="28"/>
          <w14:textFill>
            <w14:solidFill>
              <w14:schemeClr w14:val="tx1"/>
            </w14:solidFill>
          </w14:textFill>
        </w:rPr>
        <w:t>工作领导小组</w:t>
      </w:r>
      <w:r>
        <w:rPr>
          <w:rFonts w:hint="eastAsia" w:asciiTheme="minorEastAsia" w:hAnsiTheme="minorEastAsia" w:eastAsiaTheme="minorEastAsia" w:cstheme="minorEastAsia"/>
          <w:sz w:val="28"/>
          <w:szCs w:val="28"/>
        </w:rPr>
        <w:t>核准。</w:t>
      </w:r>
    </w:p>
    <w:p>
      <w:pPr>
        <w:spacing w:line="360" w:lineRule="auto"/>
        <w:ind w:firstLine="480" w:firstLineChars="200"/>
        <w:rPr>
          <w:rFonts w:ascii="黑体" w:hAnsi="黑体" w:eastAsia="黑体"/>
          <w:sz w:val="24"/>
        </w:rPr>
      </w:pPr>
      <w:r>
        <w:rPr>
          <w:rFonts w:hint="eastAsia" w:ascii="黑体" w:hAnsi="黑体" w:eastAsia="黑体"/>
          <w:sz w:val="24"/>
        </w:rPr>
        <w:t>二、</w:t>
      </w:r>
      <w:r>
        <w:rPr>
          <w:rFonts w:hint="eastAsia" w:ascii="黑体" w:hAnsi="黑体" w:eastAsia="黑体" w:cs="黑体"/>
          <w:sz w:val="32"/>
          <w:szCs w:val="32"/>
          <w:lang w:val="en-US" w:eastAsia="zh-CN"/>
        </w:rPr>
        <w:t>专业负责人</w:t>
      </w:r>
      <w:r>
        <w:rPr>
          <w:rFonts w:hint="eastAsia" w:ascii="黑体" w:hAnsi="黑体" w:eastAsia="黑体"/>
          <w:sz w:val="32"/>
          <w:szCs w:val="32"/>
        </w:rPr>
        <w:t>的工作职责</w:t>
      </w:r>
      <w:r>
        <w:rPr>
          <w:rFonts w:ascii="黑体" w:hAnsi="黑体" w:eastAsia="黑体"/>
          <w:sz w:val="32"/>
          <w:szCs w:val="32"/>
        </w:rPr>
        <w:t xml:space="preserve"> </w:t>
      </w:r>
    </w:p>
    <w:p>
      <w:pPr>
        <w:spacing w:line="360" w:lineRule="auto"/>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专业负责人</w:t>
      </w:r>
      <w:r>
        <w:rPr>
          <w:rFonts w:hint="eastAsia" w:ascii="宋体" w:hAnsi="宋体"/>
          <w:sz w:val="28"/>
          <w:szCs w:val="28"/>
        </w:rPr>
        <w:t>应熟悉本专业综合实践环节实施大纲的要求，组织好本</w:t>
      </w:r>
      <w:r>
        <w:rPr>
          <w:rFonts w:hint="eastAsia" w:ascii="宋体" w:hAnsi="宋体"/>
          <w:sz w:val="28"/>
          <w:szCs w:val="28"/>
          <w:lang w:val="en-US" w:eastAsia="zh-CN"/>
        </w:rPr>
        <w:t>专业</w:t>
      </w:r>
      <w:r>
        <w:rPr>
          <w:rFonts w:hint="eastAsia" w:ascii="宋体" w:hAnsi="宋体"/>
          <w:sz w:val="28"/>
          <w:szCs w:val="28"/>
        </w:rPr>
        <w:t>指导教师的学习、交流，对教师提出的疑问进行解答，解答中不能明确的问题向实践环节领导小组反馈。</w:t>
      </w:r>
    </w:p>
    <w:p>
      <w:pPr>
        <w:spacing w:line="360"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lang w:val="en-US" w:eastAsia="zh-CN"/>
        </w:rPr>
        <w:t>专业负责人</w:t>
      </w:r>
      <w:r>
        <w:rPr>
          <w:rFonts w:hint="eastAsia" w:ascii="宋体" w:hAnsi="宋体"/>
          <w:sz w:val="28"/>
          <w:szCs w:val="28"/>
        </w:rPr>
        <w:t>应不定期询问检查本</w:t>
      </w:r>
      <w:r>
        <w:rPr>
          <w:rFonts w:hint="eastAsia" w:ascii="宋体" w:hAnsi="宋体"/>
          <w:sz w:val="28"/>
          <w:szCs w:val="28"/>
          <w:lang w:val="en-US" w:eastAsia="zh-CN"/>
        </w:rPr>
        <w:t>专业</w:t>
      </w:r>
      <w:r>
        <w:rPr>
          <w:rFonts w:hint="eastAsia" w:ascii="宋体" w:hAnsi="宋体"/>
          <w:sz w:val="28"/>
          <w:szCs w:val="28"/>
        </w:rPr>
        <w:t>指导教师的工作进程，对指导教师不符合工作要求的情况提出建议并向实践环节领导小组反映。</w:t>
      </w:r>
    </w:p>
    <w:p>
      <w:pPr>
        <w:spacing w:line="360" w:lineRule="auto"/>
        <w:ind w:firstLine="560" w:firstLineChars="200"/>
        <w:rPr>
          <w:rFonts w:hint="eastAsia" w:ascii="宋体" w:hAnsi="宋体"/>
          <w:sz w:val="28"/>
          <w:szCs w:val="28"/>
        </w:rPr>
      </w:pPr>
      <w:r>
        <w:rPr>
          <w:rFonts w:hint="eastAsia" w:ascii="宋体" w:hAnsi="宋体"/>
          <w:sz w:val="28"/>
          <w:szCs w:val="28"/>
        </w:rPr>
        <w:t>3.</w:t>
      </w:r>
      <w:r>
        <w:rPr>
          <w:rFonts w:hint="eastAsia" w:ascii="宋体" w:hAnsi="宋体"/>
          <w:sz w:val="28"/>
          <w:szCs w:val="28"/>
          <w:lang w:val="en-US" w:eastAsia="zh-CN"/>
        </w:rPr>
        <w:t>专业负责人</w:t>
      </w:r>
      <w:r>
        <w:rPr>
          <w:rFonts w:hint="eastAsia" w:ascii="宋体" w:hAnsi="宋体"/>
          <w:sz w:val="28"/>
          <w:szCs w:val="28"/>
        </w:rPr>
        <w:t>应做好本</w:t>
      </w:r>
      <w:r>
        <w:rPr>
          <w:rFonts w:hint="eastAsia" w:ascii="宋体" w:hAnsi="宋体"/>
          <w:sz w:val="28"/>
          <w:szCs w:val="28"/>
          <w:lang w:val="en-US" w:eastAsia="zh-CN"/>
        </w:rPr>
        <w:t>专业</w:t>
      </w:r>
      <w:r>
        <w:rPr>
          <w:rFonts w:hint="eastAsia" w:ascii="宋体" w:hAnsi="宋体"/>
          <w:sz w:val="28"/>
          <w:szCs w:val="28"/>
        </w:rPr>
        <w:t>指导教师的成绩核查和汇总工作。</w:t>
      </w:r>
    </w:p>
    <w:p>
      <w:pPr>
        <w:spacing w:line="360" w:lineRule="auto"/>
        <w:ind w:firstLine="560" w:firstLineChars="200"/>
      </w:pPr>
      <w:r>
        <w:rPr>
          <w:rFonts w:hint="eastAsia" w:ascii="宋体" w:hAnsi="宋体"/>
          <w:sz w:val="28"/>
          <w:szCs w:val="28"/>
        </w:rPr>
        <w:t>4.</w:t>
      </w:r>
      <w:r>
        <w:rPr>
          <w:rFonts w:hint="eastAsia" w:ascii="宋体" w:hAnsi="宋体"/>
          <w:sz w:val="28"/>
          <w:szCs w:val="28"/>
          <w:lang w:val="en-US" w:eastAsia="zh-CN"/>
        </w:rPr>
        <w:t>专业负责人</w:t>
      </w:r>
      <w:bookmarkStart w:id="0" w:name="_GoBack"/>
      <w:bookmarkEnd w:id="0"/>
      <w:r>
        <w:rPr>
          <w:rFonts w:hint="eastAsia" w:ascii="宋体" w:hAnsi="宋体"/>
          <w:sz w:val="28"/>
          <w:szCs w:val="28"/>
          <w:lang w:val="en-US" w:eastAsia="zh-CN"/>
        </w:rPr>
        <w:t>应</w:t>
      </w:r>
      <w:r>
        <w:rPr>
          <w:rFonts w:hint="eastAsia" w:ascii="宋体" w:hAnsi="宋体"/>
          <w:sz w:val="28"/>
          <w:szCs w:val="28"/>
        </w:rPr>
        <w:t>在本</w:t>
      </w:r>
      <w:r>
        <w:rPr>
          <w:rFonts w:hint="eastAsia" w:ascii="宋体" w:hAnsi="宋体"/>
          <w:sz w:val="28"/>
          <w:szCs w:val="28"/>
          <w:lang w:val="en-US" w:eastAsia="zh-CN"/>
        </w:rPr>
        <w:t>专业指导</w:t>
      </w:r>
      <w:r>
        <w:rPr>
          <w:rFonts w:hint="eastAsia" w:ascii="宋体" w:hAnsi="宋体"/>
          <w:sz w:val="28"/>
          <w:szCs w:val="28"/>
        </w:rPr>
        <w:t>教师完成指导工作后对本</w:t>
      </w:r>
      <w:r>
        <w:rPr>
          <w:rFonts w:hint="eastAsia" w:ascii="宋体" w:hAnsi="宋体"/>
          <w:sz w:val="28"/>
          <w:szCs w:val="28"/>
          <w:lang w:val="en-US" w:eastAsia="zh-CN"/>
        </w:rPr>
        <w:t>专业综合实践教学</w:t>
      </w:r>
      <w:r>
        <w:rPr>
          <w:rFonts w:hint="eastAsia" w:ascii="宋体" w:hAnsi="宋体"/>
          <w:sz w:val="28"/>
          <w:szCs w:val="28"/>
        </w:rPr>
        <w:t>工作进行总结，提交书面的总结报告。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YzczZjk1ZDAzNWZmYzM4MDc5YWU3ODc2OGUwNTMifQ=="/>
  </w:docVars>
  <w:rsids>
    <w:rsidRoot w:val="00000000"/>
    <w:rsid w:val="17483DB4"/>
    <w:rsid w:val="20A36007"/>
    <w:rsid w:val="26AE6FFB"/>
    <w:rsid w:val="42F277E7"/>
    <w:rsid w:val="4B060967"/>
    <w:rsid w:val="6254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462</Words>
  <Characters>469</Characters>
  <Lines>0</Lines>
  <Paragraphs>0</Paragraphs>
  <TotalTime>5</TotalTime>
  <ScaleCrop>false</ScaleCrop>
  <LinksUpToDate>false</LinksUpToDate>
  <CharactersWithSpaces>471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2024-11-07T03:09:00Z</dcterms:created>
  <dc:creator>DELL</dc:creator>
  <cp:lastModifiedBy>囡囡水晶晶</cp:lastModifiedBy>
  <dcterms:modified xsi:type="dcterms:W3CDTF">2024-12-03T02:58:45Z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2D5D6F2257C2483BBD0E3ABFF8A3DE66_12</vt:lpwstr>
  </property>
</Properties>
</file>